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AF" w:rsidRPr="001B08D1" w:rsidRDefault="005374AF" w:rsidP="005374AF">
      <w:pPr>
        <w:pStyle w:val="Sinespaciado"/>
        <w:tabs>
          <w:tab w:val="left" w:pos="142"/>
        </w:tabs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INSTITUTO DE ACUEDUCTOS Y ALCANTARILLADOS NACIONALES</w:t>
      </w:r>
    </w:p>
    <w:p w:rsidR="005374AF" w:rsidRPr="001B08D1" w:rsidRDefault="005374AF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OFICINA INSTITUCIONAL DE RECURSOS HUMANOS</w:t>
      </w:r>
    </w:p>
    <w:p w:rsidR="005374AF" w:rsidRPr="001B08D1" w:rsidRDefault="00E97AA7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ÁREA DE RECLUTAMIENTO, SELECCIO</w:t>
      </w:r>
      <w:r w:rsidR="00D062A5" w:rsidRPr="001B08D1">
        <w:rPr>
          <w:rFonts w:ascii="Arial Narrow" w:hAnsi="Arial Narrow"/>
          <w:b/>
          <w:sz w:val="28"/>
          <w:szCs w:val="28"/>
        </w:rPr>
        <w:t>N Y EVALUACION DE DESEMPEÑO</w:t>
      </w:r>
    </w:p>
    <w:p w:rsidR="005374AF" w:rsidRPr="001B08D1" w:rsidRDefault="00CD6897" w:rsidP="005374AF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B08D1">
        <w:rPr>
          <w:rFonts w:ascii="Arial Narrow" w:hAnsi="Arial Narrow"/>
          <w:b/>
          <w:sz w:val="28"/>
          <w:szCs w:val="28"/>
          <w:u w:val="single"/>
        </w:rPr>
        <w:t xml:space="preserve">INFORME </w:t>
      </w:r>
      <w:r w:rsidR="003963BF">
        <w:rPr>
          <w:rFonts w:ascii="Arial Narrow" w:hAnsi="Arial Narrow"/>
          <w:b/>
          <w:sz w:val="28"/>
          <w:szCs w:val="28"/>
          <w:u w:val="single"/>
        </w:rPr>
        <w:t>MAYO</w:t>
      </w:r>
      <w:r w:rsidR="00305104" w:rsidRPr="001B08D1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 w:rsidR="00A95EE6" w:rsidRPr="001B08D1">
        <w:rPr>
          <w:rFonts w:ascii="Arial Narrow" w:hAnsi="Arial Narrow"/>
          <w:b/>
          <w:sz w:val="28"/>
          <w:szCs w:val="28"/>
          <w:u w:val="single"/>
        </w:rPr>
        <w:t>8</w:t>
      </w:r>
    </w:p>
    <w:p w:rsidR="005374AF" w:rsidRPr="001B08D1" w:rsidRDefault="005374AF" w:rsidP="005374AF">
      <w:pPr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13521" w:type="dxa"/>
        <w:jc w:val="center"/>
        <w:tblLook w:val="04A0" w:firstRow="1" w:lastRow="0" w:firstColumn="1" w:lastColumn="0" w:noHBand="0" w:noVBand="1"/>
      </w:tblPr>
      <w:tblGrid>
        <w:gridCol w:w="6516"/>
        <w:gridCol w:w="7005"/>
      </w:tblGrid>
      <w:tr w:rsidR="00CD6897" w:rsidRPr="001B08D1" w:rsidTr="001B08D1">
        <w:trPr>
          <w:trHeight w:val="109"/>
          <w:jc w:val="center"/>
        </w:trPr>
        <w:tc>
          <w:tcPr>
            <w:tcW w:w="6516" w:type="dxa"/>
          </w:tcPr>
          <w:p w:rsidR="00CD6897" w:rsidRPr="001B08D1" w:rsidRDefault="00CD6897" w:rsidP="007110FA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aspirantes externos que acudiero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n al </w:t>
            </w:r>
            <w:r w:rsidR="007110FA">
              <w:rPr>
                <w:rFonts w:ascii="Arial Narrow" w:hAnsi="Arial Narrow"/>
                <w:sz w:val="28"/>
                <w:szCs w:val="28"/>
              </w:rPr>
              <w:t>P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roceso de Reclutamiento y Selección, </w:t>
            </w:r>
            <w:r w:rsidRPr="001B08D1">
              <w:rPr>
                <w:rFonts w:ascii="Arial Narrow" w:hAnsi="Arial Narrow"/>
                <w:sz w:val="28"/>
                <w:szCs w:val="28"/>
              </w:rPr>
              <w:t>para ocupar vacantes dentro de la Institución.</w:t>
            </w:r>
          </w:p>
        </w:tc>
        <w:tc>
          <w:tcPr>
            <w:tcW w:w="7005" w:type="dxa"/>
          </w:tcPr>
          <w:p w:rsidR="00CD6897" w:rsidRPr="001B08D1" w:rsidRDefault="00B9589B" w:rsidP="00723FFA">
            <w:pPr>
              <w:spacing w:before="6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Ochenta</w:t>
            </w:r>
            <w:r w:rsidR="007110F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110FA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y </w:t>
            </w:r>
            <w:r w:rsidR="00723FFA">
              <w:rPr>
                <w:rFonts w:ascii="Arial Narrow" w:hAnsi="Arial Narrow"/>
                <w:color w:val="000000" w:themeColor="text1"/>
                <w:sz w:val="28"/>
                <w:szCs w:val="28"/>
              </w:rPr>
              <w:t>tres</w:t>
            </w:r>
            <w:r w:rsidR="007110FA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="00DF2D4A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723FFA">
              <w:rPr>
                <w:rFonts w:ascii="Arial Narrow" w:hAnsi="Arial Narrow"/>
                <w:sz w:val="28"/>
                <w:szCs w:val="28"/>
              </w:rPr>
              <w:t>3</w:t>
            </w:r>
            <w:r w:rsidR="00DF2D4A" w:rsidRPr="001B08D1">
              <w:rPr>
                <w:rFonts w:ascii="Arial Narrow" w:hAnsi="Arial Narrow"/>
                <w:sz w:val="28"/>
                <w:szCs w:val="28"/>
              </w:rPr>
              <w:t>)</w:t>
            </w:r>
            <w:r w:rsidR="005D4ABE" w:rsidRPr="001B08D1">
              <w:rPr>
                <w:rFonts w:ascii="Arial Narrow" w:hAnsi="Arial Narrow"/>
                <w:sz w:val="28"/>
                <w:szCs w:val="28"/>
              </w:rPr>
              <w:t xml:space="preserve">, nuevos </w:t>
            </w:r>
            <w:r w:rsidR="00E405A7" w:rsidRPr="001B08D1">
              <w:rPr>
                <w:rFonts w:ascii="Arial Narrow" w:hAnsi="Arial Narrow"/>
                <w:sz w:val="28"/>
                <w:szCs w:val="28"/>
              </w:rPr>
              <w:t>a</w:t>
            </w:r>
            <w:r w:rsidR="00CD6897" w:rsidRPr="001B08D1">
              <w:rPr>
                <w:rFonts w:ascii="Arial Narrow" w:hAnsi="Arial Narrow"/>
                <w:sz w:val="28"/>
                <w:szCs w:val="28"/>
              </w:rPr>
              <w:t>spirantes externos</w:t>
            </w:r>
            <w:r w:rsidR="00A8211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0F4D7A" w:rsidRPr="001B08D1" w:rsidTr="001B08D1">
        <w:trPr>
          <w:trHeight w:val="109"/>
          <w:jc w:val="center"/>
        </w:trPr>
        <w:tc>
          <w:tcPr>
            <w:tcW w:w="6516" w:type="dxa"/>
          </w:tcPr>
          <w:p w:rsidR="000F4D7A" w:rsidRPr="001B08D1" w:rsidRDefault="000F4D7A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 xml:space="preserve">No. </w:t>
            </w:r>
            <w:r w:rsidR="002E0351" w:rsidRPr="001B08D1">
              <w:rPr>
                <w:rFonts w:ascii="Arial Narrow" w:hAnsi="Arial Narrow"/>
                <w:sz w:val="28"/>
                <w:szCs w:val="28"/>
              </w:rPr>
              <w:t>de aspirantes</w:t>
            </w:r>
            <w:r w:rsidRPr="001B08D1">
              <w:rPr>
                <w:rFonts w:ascii="Arial Narrow" w:hAnsi="Arial Narrow"/>
                <w:sz w:val="28"/>
                <w:szCs w:val="28"/>
              </w:rPr>
              <w:t xml:space="preserve"> que ingresaron al Banco de 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Datos de Reclutamiento y </w:t>
            </w:r>
            <w:r w:rsidRPr="001B08D1">
              <w:rPr>
                <w:rFonts w:ascii="Arial Narrow" w:hAnsi="Arial Narrow"/>
                <w:sz w:val="28"/>
                <w:szCs w:val="28"/>
              </w:rPr>
              <w:t>Sele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>cción.</w:t>
            </w:r>
          </w:p>
        </w:tc>
        <w:tc>
          <w:tcPr>
            <w:tcW w:w="7005" w:type="dxa"/>
          </w:tcPr>
          <w:p w:rsidR="000F4D7A" w:rsidRPr="001B08D1" w:rsidRDefault="00723FFA" w:rsidP="00723FFA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Ciento noventa</w:t>
            </w:r>
            <w:r w:rsidR="00B9589B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="00B80A1C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190</w:t>
            </w:r>
            <w:r w:rsidR="000F4D7A" w:rsidRPr="001B08D1">
              <w:rPr>
                <w:rFonts w:ascii="Arial Narrow" w:hAnsi="Arial Narrow"/>
                <w:sz w:val="28"/>
                <w:szCs w:val="28"/>
              </w:rPr>
              <w:t xml:space="preserve">), </w:t>
            </w:r>
            <w:r w:rsidR="00040972" w:rsidRPr="001B08D1">
              <w:rPr>
                <w:rFonts w:ascii="Arial Narrow" w:hAnsi="Arial Narrow"/>
                <w:sz w:val="28"/>
                <w:szCs w:val="28"/>
              </w:rPr>
              <w:t>nuevas solicitudes.</w:t>
            </w:r>
          </w:p>
        </w:tc>
      </w:tr>
      <w:tr w:rsidR="0059325C" w:rsidRPr="001B08D1" w:rsidTr="001B08D1">
        <w:trPr>
          <w:trHeight w:val="109"/>
          <w:jc w:val="center"/>
        </w:trPr>
        <w:tc>
          <w:tcPr>
            <w:tcW w:w="6516" w:type="dxa"/>
          </w:tcPr>
          <w:p w:rsidR="0059325C" w:rsidRPr="001B08D1" w:rsidRDefault="0059325C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 Servidores Púb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licos evaluados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 xml:space="preserve"> para</w:t>
            </w:r>
            <w:r w:rsidR="001B08D1"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>Tramites de Acción de Personal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7005" w:type="dxa"/>
          </w:tcPr>
          <w:p w:rsidR="0059325C" w:rsidRPr="001B08D1" w:rsidRDefault="00723FFA" w:rsidP="00723FFA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Diecisiete 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17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), Servidor</w:t>
            </w:r>
            <w:r w:rsidR="00EA26D1">
              <w:rPr>
                <w:rFonts w:ascii="Arial Narrow" w:hAnsi="Arial Narrow"/>
                <w:sz w:val="28"/>
                <w:szCs w:val="28"/>
              </w:rPr>
              <w:t>es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 xml:space="preserve"> Público</w:t>
            </w:r>
            <w:r w:rsidR="00EA26D1">
              <w:rPr>
                <w:rFonts w:ascii="Arial Narrow" w:hAnsi="Arial Narrow"/>
                <w:sz w:val="28"/>
                <w:szCs w:val="28"/>
              </w:rPr>
              <w:t>s</w:t>
            </w:r>
            <w:r w:rsidR="00725CB7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612872" w:rsidRPr="001B08D1" w:rsidTr="001B08D1">
        <w:trPr>
          <w:trHeight w:val="1677"/>
          <w:jc w:val="center"/>
        </w:trPr>
        <w:tc>
          <w:tcPr>
            <w:tcW w:w="6516" w:type="dxa"/>
          </w:tcPr>
          <w:p w:rsidR="002D7340" w:rsidRPr="001B08D1" w:rsidRDefault="00AB0549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Otras tareas realizadas en el Área de Reclutamiento, Selección y Evaluación de Desempeño</w:t>
            </w:r>
            <w:r w:rsidR="005D4C63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D7340" w:rsidRPr="001B08D1" w:rsidRDefault="00AB0549" w:rsidP="001B08D1">
            <w:pPr>
              <w:spacing w:before="240" w:after="24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1B08D1">
              <w:rPr>
                <w:rFonts w:ascii="Arial Narrow" w:hAnsi="Arial Narrow"/>
                <w:i/>
                <w:sz w:val="28"/>
                <w:szCs w:val="28"/>
              </w:rPr>
              <w:t>(Informe de candidatos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 que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no asistieron a la entrevista, candidatos que no aceptaron la vacante, confección de notas, informes, volantes, cuadros estadísticos, control de banco de datos, realización de llamas telefónicas</w:t>
            </w:r>
            <w:r w:rsidR="00DF2D4A" w:rsidRPr="001B08D1">
              <w:rPr>
                <w:rFonts w:ascii="Arial Narrow" w:hAnsi="Arial Narrow"/>
                <w:i/>
                <w:sz w:val="28"/>
                <w:szCs w:val="28"/>
              </w:rPr>
              <w:t>,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aplicación, análisis e interpretación de pruebas psicométricas,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etc.</w:t>
            </w:r>
            <w:r w:rsidR="002D7340" w:rsidRPr="001B08D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7005" w:type="dxa"/>
          </w:tcPr>
          <w:p w:rsidR="00731C5E" w:rsidRPr="001B08D1" w:rsidRDefault="002716A1" w:rsidP="00723FFA">
            <w:pPr>
              <w:spacing w:before="12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Cuatrocientos </w:t>
            </w:r>
            <w:r w:rsidR="00723FFA">
              <w:rPr>
                <w:rFonts w:ascii="Arial Narrow" w:hAnsi="Arial Narrow"/>
                <w:sz w:val="28"/>
                <w:szCs w:val="28"/>
              </w:rPr>
              <w:t>treinta y nueve</w:t>
            </w:r>
            <w:r w:rsidR="005A2B0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31C5E" w:rsidRPr="001B08D1">
              <w:rPr>
                <w:rFonts w:ascii="Arial Narrow" w:hAnsi="Arial Narrow"/>
                <w:sz w:val="28"/>
                <w:szCs w:val="28"/>
              </w:rPr>
              <w:t>(</w:t>
            </w:r>
            <w:r w:rsidR="005A2B01">
              <w:rPr>
                <w:rFonts w:ascii="Arial Narrow" w:hAnsi="Arial Narrow"/>
                <w:sz w:val="28"/>
                <w:szCs w:val="28"/>
              </w:rPr>
              <w:t>4</w:t>
            </w:r>
            <w:r w:rsidR="00723FFA">
              <w:rPr>
                <w:rFonts w:ascii="Arial Narrow" w:hAnsi="Arial Narrow"/>
                <w:sz w:val="28"/>
                <w:szCs w:val="28"/>
              </w:rPr>
              <w:t>39</w:t>
            </w:r>
            <w:r w:rsidR="00731C5E" w:rsidRPr="001B08D1">
              <w:rPr>
                <w:rFonts w:ascii="Arial Narrow" w:hAnsi="Arial Narrow"/>
                <w:sz w:val="28"/>
                <w:szCs w:val="28"/>
              </w:rPr>
              <w:t>)</w:t>
            </w:r>
            <w:r w:rsidR="00FC5048" w:rsidRPr="001B08D1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731C5E" w:rsidRPr="001B08D1">
              <w:rPr>
                <w:rFonts w:ascii="Arial Narrow" w:hAnsi="Arial Narrow"/>
                <w:sz w:val="28"/>
                <w:szCs w:val="28"/>
              </w:rPr>
              <w:t>tar</w:t>
            </w:r>
            <w:bookmarkStart w:id="0" w:name="_GoBack"/>
            <w:bookmarkEnd w:id="0"/>
            <w:r w:rsidR="00731C5E" w:rsidRPr="001B08D1">
              <w:rPr>
                <w:rFonts w:ascii="Arial Narrow" w:hAnsi="Arial Narrow"/>
                <w:sz w:val="28"/>
                <w:szCs w:val="28"/>
              </w:rPr>
              <w:t>eas realizadas.</w:t>
            </w:r>
          </w:p>
        </w:tc>
      </w:tr>
    </w:tbl>
    <w:p w:rsidR="004B268C" w:rsidRDefault="004B268C" w:rsidP="00CA493F">
      <w:pPr>
        <w:rPr>
          <w:rFonts w:ascii="Arial Narrow" w:hAnsi="Arial Narrow"/>
          <w:b/>
          <w:sz w:val="28"/>
          <w:szCs w:val="28"/>
        </w:rPr>
      </w:pPr>
    </w:p>
    <w:p w:rsidR="001B08D1" w:rsidRPr="001B08D1" w:rsidRDefault="001B08D1" w:rsidP="00CA493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/</w:t>
      </w:r>
      <w:r w:rsidR="004F2051">
        <w:rPr>
          <w:rFonts w:ascii="Arial Narrow" w:hAnsi="Arial Narrow"/>
          <w:b/>
          <w:sz w:val="28"/>
          <w:szCs w:val="28"/>
        </w:rPr>
        <w:t>AW</w:t>
      </w:r>
    </w:p>
    <w:sectPr w:rsidR="001B08D1" w:rsidRPr="001B08D1" w:rsidSect="005D4C63">
      <w:headerReference w:type="even" r:id="rId7"/>
      <w:headerReference w:type="default" r:id="rId8"/>
      <w:headerReference w:type="first" r:id="rId9"/>
      <w:pgSz w:w="15840" w:h="12240" w:orient="landscape" w:code="1"/>
      <w:pgMar w:top="1701" w:right="1806" w:bottom="4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2E" w:rsidRDefault="00DD422E" w:rsidP="00BE494C">
      <w:pPr>
        <w:spacing w:after="0" w:line="240" w:lineRule="auto"/>
      </w:pPr>
      <w:r>
        <w:separator/>
      </w:r>
    </w:p>
  </w:endnote>
  <w:endnote w:type="continuationSeparator" w:id="0">
    <w:p w:rsidR="00DD422E" w:rsidRDefault="00DD422E" w:rsidP="00B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2E" w:rsidRDefault="00DD422E" w:rsidP="00BE494C">
      <w:pPr>
        <w:spacing w:after="0" w:line="240" w:lineRule="auto"/>
      </w:pPr>
      <w:r>
        <w:separator/>
      </w:r>
    </w:p>
  </w:footnote>
  <w:footnote w:type="continuationSeparator" w:id="0">
    <w:p w:rsidR="00DD422E" w:rsidRDefault="00DD422E" w:rsidP="00BE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DD422E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2" o:spid="_x0000_s2050" type="#_x0000_t75" style="position:absolute;margin-left:0;margin-top:0;width:612.95pt;height:781.45pt;z-index:-251657216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DD422E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3.1pt;margin-top:89.55pt;width:684.15pt;height:380.65pt;z-index:-251655168;mso-position-horizontal-relative:margin;mso-position-vertical-relative:margin" o:allowincell="f">
          <v:imagedata r:id="rId1" o:title="IDAAN - Tamaño Carta" croptop="15706f" cropbottom="20457f" cropleft="-1759f"/>
          <w10:wrap anchorx="margin" anchory="margin"/>
        </v:shape>
      </w:pict>
    </w:r>
    <w:r>
      <w:rPr>
        <w:noProof/>
        <w:lang w:eastAsia="es-PA"/>
      </w:rPr>
      <w:pict>
        <v:shape id="WordPictureWatermark7956333" o:spid="_x0000_s2051" type="#_x0000_t75" style="position:absolute;margin-left:-85.05pt;margin-top:-85.25pt;width:612.95pt;height:781.45pt;z-index:-251656192;mso-position-horizontal-relative:margin;mso-position-vertical-relative:margin" o:allowincell="f">
          <v:imagedata r:id="rId1" o:title="IDAAN - Tamaño 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DD422E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1" o:spid="_x0000_s2049" type="#_x0000_t75" style="position:absolute;margin-left:0;margin-top:0;width:612.95pt;height:781.45pt;z-index:-251658240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360"/>
    <w:multiLevelType w:val="hybridMultilevel"/>
    <w:tmpl w:val="A56CC03E"/>
    <w:lvl w:ilvl="0" w:tplc="8FB48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F"/>
    <w:rsid w:val="00000BF5"/>
    <w:rsid w:val="00040972"/>
    <w:rsid w:val="00090697"/>
    <w:rsid w:val="00094EF1"/>
    <w:rsid w:val="000C1640"/>
    <w:rsid w:val="000E1C50"/>
    <w:rsid w:val="000F4D7A"/>
    <w:rsid w:val="00151EC3"/>
    <w:rsid w:val="001717E3"/>
    <w:rsid w:val="001B08D1"/>
    <w:rsid w:val="00224997"/>
    <w:rsid w:val="00236999"/>
    <w:rsid w:val="002716A1"/>
    <w:rsid w:val="002730FE"/>
    <w:rsid w:val="00274FC0"/>
    <w:rsid w:val="002D7340"/>
    <w:rsid w:val="002E0351"/>
    <w:rsid w:val="00305104"/>
    <w:rsid w:val="00332E78"/>
    <w:rsid w:val="00344A31"/>
    <w:rsid w:val="00364782"/>
    <w:rsid w:val="00384185"/>
    <w:rsid w:val="003963BF"/>
    <w:rsid w:val="003B365B"/>
    <w:rsid w:val="00412634"/>
    <w:rsid w:val="00434DD9"/>
    <w:rsid w:val="00482F5E"/>
    <w:rsid w:val="00483859"/>
    <w:rsid w:val="004B268C"/>
    <w:rsid w:val="004B637C"/>
    <w:rsid w:val="004D00B2"/>
    <w:rsid w:val="004D2600"/>
    <w:rsid w:val="004E066F"/>
    <w:rsid w:val="004F2051"/>
    <w:rsid w:val="00513F4C"/>
    <w:rsid w:val="005374AF"/>
    <w:rsid w:val="00560312"/>
    <w:rsid w:val="0059325C"/>
    <w:rsid w:val="005A2B01"/>
    <w:rsid w:val="005C1B06"/>
    <w:rsid w:val="005D4ABE"/>
    <w:rsid w:val="005D4C63"/>
    <w:rsid w:val="00612872"/>
    <w:rsid w:val="006961D2"/>
    <w:rsid w:val="006A6BAA"/>
    <w:rsid w:val="006B67C4"/>
    <w:rsid w:val="007110FA"/>
    <w:rsid w:val="00717E28"/>
    <w:rsid w:val="00723FFA"/>
    <w:rsid w:val="00725CB7"/>
    <w:rsid w:val="00731C5E"/>
    <w:rsid w:val="007342AA"/>
    <w:rsid w:val="007771E2"/>
    <w:rsid w:val="007D72B9"/>
    <w:rsid w:val="007F51C8"/>
    <w:rsid w:val="00825163"/>
    <w:rsid w:val="00885431"/>
    <w:rsid w:val="008C7EC6"/>
    <w:rsid w:val="008F543A"/>
    <w:rsid w:val="009658B4"/>
    <w:rsid w:val="009A5938"/>
    <w:rsid w:val="009C00EA"/>
    <w:rsid w:val="009F6337"/>
    <w:rsid w:val="00A01745"/>
    <w:rsid w:val="00A8211A"/>
    <w:rsid w:val="00A8570F"/>
    <w:rsid w:val="00A85A72"/>
    <w:rsid w:val="00A95EE6"/>
    <w:rsid w:val="00AB0549"/>
    <w:rsid w:val="00AC0F96"/>
    <w:rsid w:val="00AE3D2F"/>
    <w:rsid w:val="00AF1826"/>
    <w:rsid w:val="00B078B7"/>
    <w:rsid w:val="00B76ECE"/>
    <w:rsid w:val="00B80A1C"/>
    <w:rsid w:val="00B9589B"/>
    <w:rsid w:val="00BA666A"/>
    <w:rsid w:val="00BC6495"/>
    <w:rsid w:val="00BE494C"/>
    <w:rsid w:val="00C1010C"/>
    <w:rsid w:val="00C728D0"/>
    <w:rsid w:val="00CA2CC7"/>
    <w:rsid w:val="00CA493F"/>
    <w:rsid w:val="00CD6897"/>
    <w:rsid w:val="00D062A5"/>
    <w:rsid w:val="00D64383"/>
    <w:rsid w:val="00DA12D1"/>
    <w:rsid w:val="00DC6734"/>
    <w:rsid w:val="00DD422E"/>
    <w:rsid w:val="00DD77CE"/>
    <w:rsid w:val="00DF2D4A"/>
    <w:rsid w:val="00E13F3E"/>
    <w:rsid w:val="00E21119"/>
    <w:rsid w:val="00E228DF"/>
    <w:rsid w:val="00E3123D"/>
    <w:rsid w:val="00E31DAC"/>
    <w:rsid w:val="00E405A7"/>
    <w:rsid w:val="00E97AA7"/>
    <w:rsid w:val="00EA26D1"/>
    <w:rsid w:val="00F46B43"/>
    <w:rsid w:val="00F603DF"/>
    <w:rsid w:val="00F65348"/>
    <w:rsid w:val="00F73EE8"/>
    <w:rsid w:val="00FA5C5E"/>
    <w:rsid w:val="00FC5048"/>
    <w:rsid w:val="00FD6EB9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57DDC41-EF77-4C90-87CF-6D7AC41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4A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374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7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4C"/>
  </w:style>
  <w:style w:type="paragraph" w:styleId="Piedepgina">
    <w:name w:val="footer"/>
    <w:basedOn w:val="Normal"/>
    <w:link w:val="Piedepgina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E. Tejeira</dc:creator>
  <cp:keywords/>
  <dc:description/>
  <cp:lastModifiedBy>Amyra       Wong</cp:lastModifiedBy>
  <cp:revision>13</cp:revision>
  <cp:lastPrinted>2017-10-10T12:43:00Z</cp:lastPrinted>
  <dcterms:created xsi:type="dcterms:W3CDTF">2018-03-07T15:20:00Z</dcterms:created>
  <dcterms:modified xsi:type="dcterms:W3CDTF">2018-06-07T20:10:00Z</dcterms:modified>
</cp:coreProperties>
</file>